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1" w:name="_GoBack"/>
      <w:bookmarkStart w:id="0" w:name="OLE_LINK1"/>
      <w:r>
        <w:rPr>
          <w:rFonts w:ascii="Times New Roman" w:hAnsi="Times New Roman" w:eastAsia="方正小标宋简体" w:cs="Times New Roman"/>
          <w:sz w:val="44"/>
          <w:szCs w:val="44"/>
        </w:rPr>
        <w:t>慈善征文参考选题</w:t>
      </w:r>
      <w:bookmarkEnd w:id="0"/>
    </w:p>
    <w:bookmarkEnd w:id="1"/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1、《慈善法》的立法主旨、历史定位与社会影响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2、《慈善法》与中国慈善法治发展历程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3、《慈善法》对中国慈善公益的促进作用与影响路径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4、《慈善法》实施的配套制度和设施研究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5、《慈善法》与中国特色慈善公益发展模式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6、《慈善法》宣传推广机制研究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7、《慈善法》与慈善公益基金会发展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8、《慈善法》与慈善金融研究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9、《慈善法》与慈善志愿者服务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10、《慈善法》与慈善公益组织治理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11、《慈善法》与慈善公益人才培养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12、《慈善法》与中国慈善公益公信力建设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13、《慈善法》与中国慈善国际形象建构</w:t>
      </w:r>
    </w:p>
    <w:p>
      <w:pPr>
        <w:spacing w:line="520" w:lineRule="exact"/>
        <w:ind w:firstLine="57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14、《慈善法》与慈善信托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15、</w:t>
      </w:r>
      <w:r>
        <w:fldChar w:fldCharType="begin"/>
      </w:r>
      <w:r>
        <w:instrText xml:space="preserve"> HYPERLINK "http://epub.cnki.net/kns/detail/detail.aspx?QueryID=2&amp;CurRec=3&amp;recid=&amp;FileName=1015955063.nh&amp;DbName=CMFD201601&amp;DbCode=CMFD&amp;pr=" \t "_blank" </w:instrText>
      </w:r>
      <w:r>
        <w:fldChar w:fldCharType="separate"/>
      </w:r>
      <w:r>
        <w:rPr>
          <w:rStyle w:val="3"/>
          <w:rFonts w:ascii="Times New Roman" w:hAnsi="Times New Roman" w:eastAsia="仿宋" w:cs="Times New Roman"/>
          <w:sz w:val="32"/>
          <w:szCs w:val="32"/>
        </w:rPr>
        <w:t>慈善捐赠人权利问题研究</w:t>
      </w:r>
      <w:r>
        <w:rPr>
          <w:rStyle w:val="3"/>
          <w:rFonts w:ascii="Times New Roman" w:hAnsi="Times New Roman" w:eastAsia="仿宋" w:cs="Times New Roman"/>
          <w:sz w:val="32"/>
          <w:szCs w:val="32"/>
        </w:rPr>
        <w:fldChar w:fldCharType="end"/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16、</w:t>
      </w:r>
      <w:r>
        <w:fldChar w:fldCharType="begin"/>
      </w:r>
      <w:r>
        <w:instrText xml:space="preserve"> HYPERLINK "http://epub.cnki.net/kns/detail/detail.aspx?QueryID=2&amp;CurRec=82&amp;recid=&amp;FileName=VOUS201504017&amp;DbName=CJFDLAST2015&amp;DbCode=CJFQ&amp;pr=" \t "_blank" </w:instrText>
      </w:r>
      <w:r>
        <w:fldChar w:fldCharType="separate"/>
      </w:r>
      <w:r>
        <w:rPr>
          <w:rStyle w:val="3"/>
          <w:rFonts w:ascii="Times New Roman" w:hAnsi="Times New Roman" w:eastAsia="仿宋" w:cs="Times New Roman"/>
          <w:sz w:val="32"/>
          <w:szCs w:val="32"/>
        </w:rPr>
        <w:t>《慈善法》实施后慈善募捐若干法律问题研究</w:t>
      </w:r>
      <w:r>
        <w:rPr>
          <w:rStyle w:val="3"/>
          <w:rFonts w:ascii="Times New Roman" w:hAnsi="Times New Roman" w:eastAsia="仿宋" w:cs="Times New Roman"/>
          <w:sz w:val="32"/>
          <w:szCs w:val="32"/>
        </w:rPr>
        <w:fldChar w:fldCharType="end"/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17、“中华慈善日”与慈善公益意识培育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18、“中华慈善日”社会功能研究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19、传统节日文化与“中华慈善日”影响力评估研究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20、“中华慈善日”活动设计创新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21、湖南省慈善总会发展历史与经验审视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22、湖南省慈善总会与湖南慈善公益事业发展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23、《慈善法》与湖南省慈善总会转型创新发展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24、湖南省慈善总会20年人物志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25、中国传统慈善的文化基因与现代转换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26、慈善公益事业中的政府、企业与社会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27、中国慈善公益历史传承与经验借鉴问题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28、新中国成立以来我国慈善公益事业发展的回顾与总结</w:t>
      </w:r>
    </w:p>
    <w:p>
      <w:pPr>
        <w:spacing w:line="52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sz w:val="32"/>
          <w:szCs w:val="32"/>
        </w:rPr>
        <w:t>29、</w:t>
      </w:r>
      <w:r>
        <w:fldChar w:fldCharType="begin"/>
      </w:r>
      <w:r>
        <w:instrText xml:space="preserve"> HYPERLINK "http://epub.cnki.net/kns/detail/detail.aspx?QueryID=24&amp;CurRec=7&amp;recid=&amp;FileName=1014158921.nh&amp;DbName=CMFD201501&amp;DbCode=CMFD&amp;pr=" \t "_blank" </w:instrText>
      </w:r>
      <w:r>
        <w:fldChar w:fldCharType="separate"/>
      </w:r>
      <w:r>
        <w:rPr>
          <w:rStyle w:val="3"/>
          <w:rFonts w:ascii="Times New Roman" w:hAnsi="Times New Roman" w:eastAsia="仿宋" w:cs="Times New Roman"/>
          <w:sz w:val="32"/>
          <w:szCs w:val="32"/>
        </w:rPr>
        <w:t>新媒体与中国公益慈善组织的发展</w:t>
      </w:r>
      <w:r>
        <w:rPr>
          <w:rStyle w:val="3"/>
          <w:rFonts w:ascii="Times New Roman" w:hAnsi="Times New Roman" w:eastAsia="仿宋" w:cs="Times New Roman"/>
          <w:sz w:val="32"/>
          <w:szCs w:val="32"/>
        </w:rPr>
        <w:fldChar w:fldCharType="end"/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30、认真贯彻《慈善法》，开创我国慈善公益事业新局面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31、</w:t>
      </w:r>
      <w:r>
        <w:rPr>
          <w:rFonts w:hint="eastAsia" w:ascii="Times New Roman" w:hAnsi="Times New Roman" w:eastAsia="仿宋" w:cs="Times New Roman"/>
          <w:sz w:val="32"/>
          <w:szCs w:val="32"/>
        </w:rPr>
        <w:t>中国福利彩票与公益慈善事业发展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32、中国福利彩票——我的微公益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33、福彩有爱，福泽潇湘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34、中国福利彩票的社会责任探究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35、积极打造阳光福彩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36、公益福彩助我实现梦想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、慈善小事与人间大爱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、忘不了你善行的瞬间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、让做慈善成为习惯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40</w:t>
      </w:r>
      <w:r>
        <w:rPr>
          <w:rFonts w:ascii="Times New Roman" w:hAnsi="Times New Roman" w:eastAsia="仿宋" w:cs="Times New Roman"/>
          <w:sz w:val="32"/>
          <w:szCs w:val="32"/>
        </w:rPr>
        <w:t>、一次受助改变了我的命运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41</w:t>
      </w:r>
      <w:r>
        <w:rPr>
          <w:rFonts w:ascii="Times New Roman" w:hAnsi="Times New Roman" w:eastAsia="仿宋" w:cs="Times New Roman"/>
          <w:sz w:val="32"/>
          <w:szCs w:val="32"/>
        </w:rPr>
        <w:t>、志愿服务者是那样美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42</w:t>
      </w:r>
      <w:r>
        <w:rPr>
          <w:rFonts w:ascii="Times New Roman" w:hAnsi="Times New Roman" w:eastAsia="仿宋" w:cs="Times New Roman"/>
          <w:sz w:val="32"/>
          <w:szCs w:val="32"/>
        </w:rPr>
        <w:t>、慈善丰碑永不倒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43</w:t>
      </w:r>
      <w:r>
        <w:rPr>
          <w:rFonts w:ascii="Times New Roman" w:hAnsi="Times New Roman" w:eastAsia="仿宋" w:cs="Times New Roman"/>
          <w:sz w:val="32"/>
          <w:szCs w:val="32"/>
        </w:rPr>
        <w:t>、播撒爱种子，结出善硕果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44</w:t>
      </w:r>
      <w:r>
        <w:rPr>
          <w:rFonts w:ascii="Times New Roman" w:hAnsi="Times New Roman" w:eastAsia="仿宋" w:cs="Times New Roman"/>
          <w:sz w:val="32"/>
          <w:szCs w:val="32"/>
        </w:rPr>
        <w:t>、我与湖南慈善事业一起成长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、我眼中的慈善行为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、捐赠不论多少，善举不分先后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、献出一份爱心，收获一份善意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 xml:space="preserve">、我的慈善经历 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、慈善让我成为一个有担当的人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50</w:t>
      </w:r>
      <w:r>
        <w:rPr>
          <w:rFonts w:ascii="Times New Roman" w:hAnsi="Times New Roman" w:eastAsia="仿宋" w:cs="Times New Roman"/>
          <w:sz w:val="32"/>
          <w:szCs w:val="32"/>
        </w:rPr>
        <w:t>、风雨中盛开的慈善花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51</w:t>
      </w:r>
      <w:r>
        <w:rPr>
          <w:rFonts w:ascii="Times New Roman" w:hAnsi="Times New Roman" w:eastAsia="仿宋" w:cs="Times New Roman"/>
          <w:sz w:val="32"/>
          <w:szCs w:val="32"/>
        </w:rPr>
        <w:t>、阳光灿烂也不过人心温暖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52</w:t>
      </w:r>
      <w:r>
        <w:rPr>
          <w:rFonts w:ascii="Times New Roman" w:hAnsi="Times New Roman" w:eastAsia="仿宋" w:cs="Times New Roman"/>
          <w:sz w:val="32"/>
          <w:szCs w:val="32"/>
        </w:rPr>
        <w:t>、我与慈善20年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53</w:t>
      </w:r>
      <w:r>
        <w:rPr>
          <w:rFonts w:ascii="Times New Roman" w:hAnsi="Times New Roman" w:eastAsia="仿宋" w:cs="Times New Roman"/>
          <w:sz w:val="32"/>
          <w:szCs w:val="32"/>
        </w:rPr>
        <w:t>、我眼中的慈善会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54</w:t>
      </w:r>
      <w:r>
        <w:rPr>
          <w:rFonts w:ascii="Times New Roman" w:hAnsi="Times New Roman" w:eastAsia="仿宋" w:cs="Times New Roman"/>
          <w:sz w:val="32"/>
          <w:szCs w:val="32"/>
        </w:rPr>
        <w:t>、慈善，文明的甘露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、慈善，寒夜里的那份温暖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、慈善的力量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、善行你我他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、位卑未敢忘忧国（社会责任）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、落红不是无情物（爱的奉献）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60</w:t>
      </w:r>
      <w:r>
        <w:rPr>
          <w:rFonts w:ascii="Times New Roman" w:hAnsi="Times New Roman" w:eastAsia="仿宋" w:cs="Times New Roman"/>
          <w:sz w:val="32"/>
          <w:szCs w:val="32"/>
        </w:rPr>
        <w:t>、报答春光知有处（感恩之心）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61</w:t>
      </w:r>
      <w:r>
        <w:rPr>
          <w:rFonts w:ascii="Times New Roman" w:hAnsi="Times New Roman" w:eastAsia="仿宋" w:cs="Times New Roman"/>
          <w:sz w:val="32"/>
          <w:szCs w:val="32"/>
        </w:rPr>
        <w:t>、一片</w:t>
      </w:r>
      <w:r>
        <w:fldChar w:fldCharType="begin"/>
      </w:r>
      <w:r>
        <w:instrText xml:space="preserve"> HYPERLINK "http://yuedu.mipang.com/lizhi/renwu/bingxin/" \t "_blank" \o "冰心" </w:instrText>
      </w:r>
      <w:r>
        <w:fldChar w:fldCharType="separate"/>
      </w:r>
      <w:r>
        <w:rPr>
          <w:rFonts w:ascii="Times New Roman" w:hAnsi="Times New Roman" w:eastAsia="仿宋" w:cs="Times New Roman"/>
          <w:sz w:val="32"/>
          <w:szCs w:val="32"/>
        </w:rPr>
        <w:t>冰心</w:t>
      </w:r>
      <w:r>
        <w:rPr>
          <w:rFonts w:ascii="Times New Roman" w:hAnsi="Times New Roman" w:eastAsia="仿宋" w:cs="Times New Roman"/>
          <w:sz w:val="32"/>
          <w:szCs w:val="32"/>
        </w:rPr>
        <w:fldChar w:fldCharType="end"/>
      </w:r>
      <w:r>
        <w:rPr>
          <w:rFonts w:ascii="Times New Roman" w:hAnsi="Times New Roman" w:eastAsia="仿宋" w:cs="Times New Roman"/>
          <w:sz w:val="32"/>
          <w:szCs w:val="32"/>
        </w:rPr>
        <w:t>在玉壶（高尚情操）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62</w:t>
      </w:r>
      <w:r>
        <w:rPr>
          <w:rFonts w:ascii="Times New Roman" w:hAnsi="Times New Roman" w:eastAsia="仿宋" w:cs="Times New Roman"/>
          <w:sz w:val="32"/>
          <w:szCs w:val="32"/>
        </w:rPr>
        <w:t>、暗香浮动月黄昏（默默奉献）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63</w:t>
      </w:r>
      <w:r>
        <w:rPr>
          <w:rFonts w:ascii="Times New Roman" w:hAnsi="Times New Roman" w:eastAsia="仿宋" w:cs="Times New Roman"/>
          <w:sz w:val="32"/>
          <w:szCs w:val="32"/>
        </w:rPr>
        <w:t>、春风化雨润无声（爱的力量）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64</w:t>
      </w:r>
      <w:r>
        <w:rPr>
          <w:rFonts w:ascii="Times New Roman" w:hAnsi="Times New Roman" w:eastAsia="仿宋" w:cs="Times New Roman"/>
          <w:sz w:val="32"/>
          <w:szCs w:val="32"/>
        </w:rPr>
        <w:t>、芙蓉国内尽朝晖（慈善氛围）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、勿以善小而不为（微善大爱）</w:t>
      </w:r>
    </w:p>
    <w:p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altName w:val="Microsoft Sans Serif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03D8E"/>
    <w:rsid w:val="62603D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auto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2016-08-04T08:30:00Z</dcterms:created>
  <dc:creator>Administrator</dc:creator>
  <cp:lastModifiedBy>Administrator</cp:lastModifiedBy>
  <dcterms:modified xsi:type="dcterms:W3CDTF">2016-08-04T08:32:42Z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