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洪水无情聚爱三湘     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我为灾区献爱心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——湖南省启动省直机关党员干部救灾募捐活动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新闻稿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6月22日以来，湖南遭遇强降雨，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洪涝灾害袭卷三湘，据省减灾委详细数据显示，截至7月8日10时，全省14个市州120个县市区1223.8万人受灾，直接经济损失381.5亿元。</w:t>
      </w:r>
      <w:r>
        <w:rPr>
          <w:rFonts w:hint="eastAsia" w:ascii="仿宋" w:hAnsi="仿宋" w:eastAsia="仿宋" w:cs="仿宋"/>
          <w:sz w:val="28"/>
          <w:szCs w:val="28"/>
        </w:rPr>
        <w:t>根据汛情发展，湖南省防指于7月7日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启动</w:t>
      </w:r>
      <w:r>
        <w:rPr>
          <w:rFonts w:hint="eastAsia" w:ascii="仿宋" w:hAnsi="仿宋" w:eastAsia="仿宋" w:cs="仿宋"/>
          <w:sz w:val="28"/>
          <w:szCs w:val="28"/>
        </w:rPr>
        <w:t>Ⅲ级应急响应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当前，全省防汛救灾取得阶段性胜利，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但抗洪救灾及重建工作任务依旧重大，困难重重。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湖湘有难，八方驰援。为</w:t>
      </w:r>
      <w:r>
        <w:rPr>
          <w:rFonts w:hint="eastAsia" w:ascii="仿宋" w:hAnsi="仿宋" w:eastAsia="仿宋" w:cs="仿宋"/>
          <w:sz w:val="28"/>
          <w:szCs w:val="28"/>
        </w:rPr>
        <w:t>积极响应中共省委省政府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抗洪救灾</w:t>
      </w:r>
      <w:r>
        <w:rPr>
          <w:rFonts w:hint="eastAsia" w:ascii="仿宋" w:hAnsi="仿宋" w:eastAsia="仿宋" w:cs="仿宋"/>
          <w:sz w:val="28"/>
          <w:szCs w:val="28"/>
        </w:rPr>
        <w:t>号召，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灾区人民同进退，打好这场抗洪救灾攻坚战，中共湖南省直属机关工作委员会、湖南省民政厅、湖南省慈善总会联合下发《关于做好“洪水无情聚爱三湘·我为灾区献爱心”慈善募捐工作的通知》文件，倡导省直各机关党员干部履行带头关心帮助灾区百姓的职责，</w:t>
      </w:r>
      <w:r>
        <w:rPr>
          <w:rFonts w:hint="eastAsia" w:ascii="仿宋" w:hAnsi="仿宋" w:eastAsia="仿宋" w:cs="仿宋"/>
          <w:sz w:val="28"/>
          <w:szCs w:val="28"/>
        </w:rPr>
        <w:t>发扬中华民族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团结齐心、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助人奉献</w:t>
      </w:r>
      <w:r>
        <w:rPr>
          <w:rFonts w:hint="eastAsia" w:ascii="仿宋" w:hAnsi="仿宋" w:eastAsia="仿宋" w:cs="仿宋"/>
          <w:sz w:val="28"/>
          <w:szCs w:val="28"/>
        </w:rPr>
        <w:t>的光荣传统，慷慨解囊，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在7月13日至28日期间组织完成捐赠活动，为灾区人民恢复生产生活重建幸福家园献一份爱心。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抗洪救</w:t>
      </w:r>
      <w:r>
        <w:rPr>
          <w:rFonts w:hint="eastAsia" w:ascii="仿宋" w:hAnsi="仿宋" w:eastAsia="仿宋" w:cs="仿宋"/>
          <w:sz w:val="28"/>
          <w:szCs w:val="28"/>
        </w:rPr>
        <w:t>灾工作中，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省直党员干部</w:t>
      </w:r>
      <w:r>
        <w:rPr>
          <w:rFonts w:hint="eastAsia" w:ascii="仿宋" w:hAnsi="仿宋" w:eastAsia="仿宋" w:cs="仿宋"/>
          <w:sz w:val="28"/>
          <w:szCs w:val="28"/>
        </w:rPr>
        <w:t>闻“汛”而动，吹响抗洪救灾“集结号”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7月6日至12日，湖南</w:t>
      </w:r>
      <w:r>
        <w:rPr>
          <w:rFonts w:hint="eastAsia" w:ascii="仿宋" w:hAnsi="仿宋" w:eastAsia="仿宋" w:cs="仿宋"/>
          <w:sz w:val="28"/>
          <w:szCs w:val="28"/>
        </w:rPr>
        <w:t>省政协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中共湖南省委统战部、</w:t>
      </w:r>
      <w:r>
        <w:rPr>
          <w:rFonts w:hint="eastAsia" w:ascii="仿宋" w:hAnsi="仿宋" w:eastAsia="仿宋" w:cs="仿宋"/>
          <w:sz w:val="28"/>
          <w:szCs w:val="28"/>
        </w:rPr>
        <w:t>湖南省人民政府驻北京办事处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湖南省民政厅全体党员干部职工自主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赈灾捐款活动，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灾区人民送去温暖、传递爱心，让他们感受党和政府的关爱、关怀。其中，省政协机关200多名党员干部及退休老同志为灾区人民募集善款300多万元，省委统战部机关干部向灾区捐款11万元，湖南省慈善总会联合湖南省人民政府驻北京办事处开展救灾募捐，为湖南灾区人民共筹集款物2701万元。爱心款物将由湖南省慈善总会统一调配，用于资助灾后重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灾害无情，聚爱三湘。希望省直各机关、企事业单位广大党员干部积极参与救灾募捐活动，</w:t>
      </w:r>
      <w:r>
        <w:rPr>
          <w:rFonts w:hint="eastAsia" w:ascii="仿宋" w:hAnsi="仿宋" w:eastAsia="仿宋" w:cs="仿宋"/>
          <w:sz w:val="28"/>
          <w:szCs w:val="28"/>
        </w:rPr>
        <w:t>慷慨解囊，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</w:t>
      </w:r>
      <w:r>
        <w:rPr>
          <w:rFonts w:hint="eastAsia" w:ascii="仿宋" w:hAnsi="仿宋" w:eastAsia="仿宋" w:cs="仿宋"/>
          <w:sz w:val="28"/>
          <w:szCs w:val="28"/>
        </w:rPr>
        <w:t>诚挚爱心铸成御洪铁壁，用真情相助换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</w:t>
      </w:r>
      <w:r>
        <w:rPr>
          <w:rFonts w:hint="eastAsia" w:ascii="仿宋" w:hAnsi="仿宋" w:eastAsia="仿宋" w:cs="仿宋"/>
          <w:sz w:val="28"/>
          <w:szCs w:val="28"/>
        </w:rPr>
        <w:t>灾区人民幸福安康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省慈善总会将秉承公开、公正、透明原则，将善款全部用于救助灾民和灾后重建工作中，也请社会各界爱心人士实时监督。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251325" cy="6014720"/>
            <wp:effectExtent l="0" t="0" r="15875" b="508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60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7448550"/>
            <wp:effectExtent l="0" t="0" r="10795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7448550"/>
            <wp:effectExtent l="0" t="0" r="10795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7448550"/>
            <wp:effectExtent l="0" t="0" r="10795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32F59"/>
    <w:rsid w:val="12ED06F4"/>
    <w:rsid w:val="17732F59"/>
    <w:rsid w:val="17E434B1"/>
    <w:rsid w:val="19561F5D"/>
    <w:rsid w:val="246E6002"/>
    <w:rsid w:val="341133F5"/>
    <w:rsid w:val="4B6F672C"/>
    <w:rsid w:val="4FE8225C"/>
    <w:rsid w:val="57964DC5"/>
    <w:rsid w:val="59645F08"/>
    <w:rsid w:val="6FE11895"/>
    <w:rsid w:val="755F15C9"/>
    <w:rsid w:val="7C6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2017-07-13T01:45:00Z</dcterms:created>
  <dc:creator>jiao</dc:creator>
  <cp:lastModifiedBy>jiao</cp:lastModifiedBy>
  <dcterms:modified xsi:type="dcterms:W3CDTF">2017-07-13T03:00:59Z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